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8A05B" w14:textId="5CBFD3C8" w:rsidR="004E61BB" w:rsidRPr="00D45DFB" w:rsidRDefault="00D60E97" w:rsidP="00D45DFB">
      <w:pPr>
        <w:jc w:val="center"/>
        <w:rPr>
          <w:rFonts w:ascii="Times New Roman" w:hAnsi="Times New Roman" w:cs="Times New Roman"/>
          <w:b/>
          <w:sz w:val="28"/>
          <w:szCs w:val="28"/>
        </w:rPr>
      </w:pPr>
      <w:r w:rsidRPr="00D45DFB">
        <w:rPr>
          <w:rFonts w:ascii="Times New Roman" w:hAnsi="Times New Roman" w:cs="Times New Roman"/>
          <w:b/>
          <w:sz w:val="28"/>
          <w:szCs w:val="28"/>
        </w:rPr>
        <w:t>English 210</w:t>
      </w:r>
      <w:r w:rsidR="004E61BB" w:rsidRPr="00D45DFB">
        <w:rPr>
          <w:rFonts w:ascii="Times New Roman" w:hAnsi="Times New Roman" w:cs="Times New Roman"/>
          <w:b/>
          <w:sz w:val="28"/>
          <w:szCs w:val="28"/>
        </w:rPr>
        <w:t>02: Writing for the Social Sciences</w:t>
      </w:r>
    </w:p>
    <w:p w14:paraId="69CCDBD7" w14:textId="12BF8762" w:rsidR="00D60E97" w:rsidRPr="00D45DFB" w:rsidRDefault="003B31C2" w:rsidP="00D45DFB">
      <w:pPr>
        <w:jc w:val="center"/>
        <w:rPr>
          <w:rFonts w:ascii="Times New Roman" w:hAnsi="Times New Roman" w:cs="Times New Roman"/>
          <w:b/>
          <w:sz w:val="28"/>
          <w:szCs w:val="28"/>
        </w:rPr>
      </w:pPr>
      <w:r>
        <w:rPr>
          <w:rFonts w:ascii="Times New Roman" w:hAnsi="Times New Roman" w:cs="Times New Roman"/>
          <w:b/>
          <w:sz w:val="28"/>
          <w:szCs w:val="28"/>
        </w:rPr>
        <w:t>Fall 2017</w:t>
      </w:r>
      <w:r w:rsidR="004E61BB" w:rsidRPr="00D45DFB">
        <w:rPr>
          <w:rFonts w:ascii="Times New Roman" w:hAnsi="Times New Roman" w:cs="Times New Roman"/>
          <w:b/>
          <w:sz w:val="28"/>
          <w:szCs w:val="28"/>
        </w:rPr>
        <w:t xml:space="preserve"> </w:t>
      </w:r>
      <w:r w:rsidR="00D60E97" w:rsidRPr="00D45DFB">
        <w:rPr>
          <w:rFonts w:ascii="Times New Roman" w:hAnsi="Times New Roman" w:cs="Times New Roman"/>
          <w:b/>
          <w:sz w:val="28"/>
          <w:szCs w:val="28"/>
        </w:rPr>
        <w:t>Guidelines</w:t>
      </w:r>
    </w:p>
    <w:p w14:paraId="731AB01D" w14:textId="77777777" w:rsidR="00D60E97" w:rsidRPr="00D45DFB" w:rsidRDefault="00D60E97" w:rsidP="00D45DFB">
      <w:pPr>
        <w:rPr>
          <w:rFonts w:ascii="Times New Roman" w:hAnsi="Times New Roman" w:cs="Times New Roman"/>
        </w:rPr>
      </w:pPr>
    </w:p>
    <w:p w14:paraId="61E34B5C" w14:textId="77777777" w:rsidR="00D60E97" w:rsidRPr="00D45DFB" w:rsidRDefault="00D60E97" w:rsidP="00D45DFB">
      <w:pPr>
        <w:rPr>
          <w:rFonts w:ascii="Times New Roman" w:hAnsi="Times New Roman" w:cs="Times New Roman"/>
        </w:rPr>
      </w:pPr>
    </w:p>
    <w:p w14:paraId="5AE2C00E" w14:textId="5FBED4C5" w:rsidR="00D60E97" w:rsidRPr="00D45DFB" w:rsidRDefault="00D45DFB" w:rsidP="00D45DFB">
      <w:pPr>
        <w:widowControl w:val="0"/>
        <w:autoSpaceDE w:val="0"/>
        <w:autoSpaceDN w:val="0"/>
        <w:adjustRightInd w:val="0"/>
        <w:spacing w:after="240"/>
        <w:rPr>
          <w:rFonts w:ascii="Times New Roman" w:hAnsi="Times New Roman" w:cs="Times New Roman"/>
        </w:rPr>
      </w:pPr>
      <w:r w:rsidRPr="00D45DFB">
        <w:rPr>
          <w:rFonts w:ascii="Times New Roman" w:hAnsi="Times New Roman" w:cs="Times New Roman"/>
          <w:b/>
        </w:rPr>
        <w:t>Required</w:t>
      </w:r>
      <w:r>
        <w:rPr>
          <w:rFonts w:ascii="Times New Roman" w:hAnsi="Times New Roman" w:cs="Times New Roman"/>
        </w:rPr>
        <w:t xml:space="preserve"> </w:t>
      </w:r>
      <w:r>
        <w:rPr>
          <w:rFonts w:ascii="Times New Roman" w:hAnsi="Times New Roman" w:cs="Times New Roman"/>
          <w:b/>
          <w:bCs/>
        </w:rPr>
        <w:t>Textbook</w:t>
      </w:r>
      <w:r>
        <w:rPr>
          <w:rFonts w:ascii="Times New Roman" w:hAnsi="Times New Roman" w:cs="Times New Roman"/>
          <w:b/>
          <w:bCs/>
        </w:rPr>
        <w:br/>
      </w:r>
      <w:proofErr w:type="spellStart"/>
      <w:r w:rsidR="00431AD0" w:rsidRPr="00D45DFB">
        <w:rPr>
          <w:rFonts w:ascii="Times New Roman" w:hAnsi="Times New Roman" w:cs="Times New Roman"/>
          <w:i/>
          <w:iCs/>
        </w:rPr>
        <w:t>FieldWorking</w:t>
      </w:r>
      <w:proofErr w:type="spellEnd"/>
      <w:r w:rsidR="00431AD0" w:rsidRPr="00D45DFB">
        <w:rPr>
          <w:rFonts w:ascii="Times New Roman" w:hAnsi="Times New Roman" w:cs="Times New Roman"/>
          <w:i/>
          <w:iCs/>
        </w:rPr>
        <w:t xml:space="preserve">: Reading and Writing Research </w:t>
      </w:r>
      <w:r w:rsidR="00431AD0" w:rsidRPr="00D45DFB">
        <w:rPr>
          <w:rFonts w:ascii="Times New Roman" w:hAnsi="Times New Roman" w:cs="Times New Roman"/>
        </w:rPr>
        <w:t xml:space="preserve">4th ed. by B. Stone </w:t>
      </w:r>
      <w:proofErr w:type="spellStart"/>
      <w:r w:rsidR="00431AD0" w:rsidRPr="00D45DFB">
        <w:rPr>
          <w:rFonts w:ascii="Times New Roman" w:hAnsi="Times New Roman" w:cs="Times New Roman"/>
        </w:rPr>
        <w:t>Sunstein</w:t>
      </w:r>
      <w:proofErr w:type="spellEnd"/>
      <w:r w:rsidR="00431AD0" w:rsidRPr="00D45DFB">
        <w:rPr>
          <w:rFonts w:ascii="Times New Roman" w:hAnsi="Times New Roman" w:cs="Times New Roman"/>
        </w:rPr>
        <w:t xml:space="preserve"> and E. </w:t>
      </w:r>
      <w:proofErr w:type="spellStart"/>
      <w:r w:rsidR="00431AD0" w:rsidRPr="00D45DFB">
        <w:rPr>
          <w:rFonts w:ascii="Times New Roman" w:hAnsi="Times New Roman" w:cs="Times New Roman"/>
        </w:rPr>
        <w:t>Chiseri-Strater</w:t>
      </w:r>
      <w:proofErr w:type="spellEnd"/>
      <w:r w:rsidR="00431AD0" w:rsidRPr="00D45DFB">
        <w:rPr>
          <w:rFonts w:ascii="Times New Roman" w:hAnsi="Times New Roman" w:cs="Times New Roman"/>
        </w:rPr>
        <w:t xml:space="preserve"> (Bedford St. Martin's/MacMillan) </w:t>
      </w:r>
    </w:p>
    <w:p w14:paraId="47EED132" w14:textId="77777777" w:rsidR="00D60E97" w:rsidRPr="00D45DFB" w:rsidRDefault="00D60E97" w:rsidP="00D45DFB">
      <w:pPr>
        <w:widowControl w:val="0"/>
        <w:autoSpaceDE w:val="0"/>
        <w:autoSpaceDN w:val="0"/>
        <w:adjustRightInd w:val="0"/>
        <w:spacing w:after="240"/>
        <w:rPr>
          <w:rFonts w:ascii="Times New Roman" w:hAnsi="Times New Roman" w:cs="Times New Roman"/>
          <w:b/>
        </w:rPr>
      </w:pPr>
      <w:r w:rsidRPr="00D45DFB">
        <w:rPr>
          <w:rFonts w:ascii="Times New Roman" w:hAnsi="Times New Roman" w:cs="Times New Roman"/>
          <w:b/>
        </w:rPr>
        <w:t>Course Learning Outcomes</w:t>
      </w:r>
    </w:p>
    <w:p w14:paraId="2FDC4B86" w14:textId="77777777" w:rsidR="00D60E97" w:rsidRPr="00D45DFB" w:rsidRDefault="00D60E97" w:rsidP="00D45DFB">
      <w:pPr>
        <w:rPr>
          <w:rFonts w:ascii="Times New Roman" w:hAnsi="Times New Roman" w:cs="Times New Roman"/>
        </w:rPr>
      </w:pPr>
      <w:r w:rsidRPr="00D45DFB">
        <w:rPr>
          <w:rFonts w:ascii="Times New Roman" w:hAnsi="Times New Roman" w:cs="Times New Roman"/>
        </w:rPr>
        <w:t>Over the course of the semester, you will</w:t>
      </w:r>
    </w:p>
    <w:p w14:paraId="314A1DC9" w14:textId="77777777" w:rsidR="00D60E97" w:rsidRPr="00D45DFB" w:rsidRDefault="00D60E97" w:rsidP="00D45DFB">
      <w:pPr>
        <w:numPr>
          <w:ilvl w:val="0"/>
          <w:numId w:val="1"/>
        </w:numPr>
        <w:textAlignment w:val="baseline"/>
        <w:rPr>
          <w:rFonts w:ascii="Times New Roman" w:hAnsi="Times New Roman" w:cs="Times New Roman"/>
        </w:rPr>
      </w:pPr>
      <w:proofErr w:type="gramStart"/>
      <w:r w:rsidRPr="00D45DFB">
        <w:rPr>
          <w:rFonts w:ascii="Times New Roman" w:hAnsi="Times New Roman" w:cs="Times New Roman"/>
        </w:rPr>
        <w:t>acknowledge</w:t>
      </w:r>
      <w:proofErr w:type="gramEnd"/>
      <w:r w:rsidRPr="00D45DFB">
        <w:rPr>
          <w:rFonts w:ascii="Times New Roman" w:hAnsi="Times New Roman" w:cs="Times New Roman"/>
        </w:rPr>
        <w:t xml:space="preserve"> your and others' range of linguistic differences as resources, and draw on those resources to develop rhetorical sensibility</w:t>
      </w:r>
    </w:p>
    <w:p w14:paraId="03657427" w14:textId="77777777" w:rsidR="00D60E97" w:rsidRPr="00D45DFB" w:rsidRDefault="00D60E97" w:rsidP="00D45DFB">
      <w:pPr>
        <w:numPr>
          <w:ilvl w:val="0"/>
          <w:numId w:val="1"/>
        </w:numPr>
        <w:textAlignment w:val="baseline"/>
        <w:rPr>
          <w:rFonts w:ascii="Times New Roman" w:hAnsi="Times New Roman" w:cs="Times New Roman"/>
        </w:rPr>
      </w:pPr>
      <w:proofErr w:type="gramStart"/>
      <w:r w:rsidRPr="00D45DFB">
        <w:rPr>
          <w:rFonts w:ascii="Times New Roman" w:hAnsi="Times New Roman" w:cs="Times New Roman"/>
        </w:rPr>
        <w:t>enhance</w:t>
      </w:r>
      <w:proofErr w:type="gramEnd"/>
      <w:r w:rsidRPr="00D45DFB">
        <w:rPr>
          <w:rFonts w:ascii="Times New Roman" w:hAnsi="Times New Roman" w:cs="Times New Roman"/>
        </w:rPr>
        <w:t xml:space="preserve"> strategies for reading, drafting, revising, editing, and self-assessment</w:t>
      </w:r>
    </w:p>
    <w:p w14:paraId="66259E42" w14:textId="77777777" w:rsidR="00D60E97" w:rsidRPr="00D45DFB" w:rsidRDefault="00D60E97" w:rsidP="00D45DFB">
      <w:pPr>
        <w:numPr>
          <w:ilvl w:val="0"/>
          <w:numId w:val="1"/>
        </w:numPr>
        <w:textAlignment w:val="baseline"/>
        <w:rPr>
          <w:rFonts w:ascii="Times New Roman" w:hAnsi="Times New Roman" w:cs="Times New Roman"/>
        </w:rPr>
      </w:pPr>
      <w:proofErr w:type="gramStart"/>
      <w:r w:rsidRPr="00D45DFB">
        <w:rPr>
          <w:rFonts w:ascii="Times New Roman" w:hAnsi="Times New Roman" w:cs="Times New Roman"/>
        </w:rPr>
        <w:t>negotiate</w:t>
      </w:r>
      <w:proofErr w:type="gramEnd"/>
      <w:r w:rsidRPr="00D45DFB">
        <w:rPr>
          <w:rFonts w:ascii="Times New Roman" w:hAnsi="Times New Roman" w:cs="Times New Roman"/>
        </w:rPr>
        <w:t xml:space="preserve"> your own writing goals and audience expectations regarding conventions of genre, medium, and rhetorical situation</w:t>
      </w:r>
    </w:p>
    <w:p w14:paraId="4C353C9E" w14:textId="77777777" w:rsidR="00D60E97" w:rsidRPr="00D45DFB" w:rsidRDefault="00D60E97" w:rsidP="00D45DFB">
      <w:pPr>
        <w:numPr>
          <w:ilvl w:val="0"/>
          <w:numId w:val="1"/>
        </w:numPr>
        <w:textAlignment w:val="baseline"/>
        <w:rPr>
          <w:rFonts w:ascii="Times New Roman" w:hAnsi="Times New Roman" w:cs="Times New Roman"/>
        </w:rPr>
      </w:pPr>
      <w:proofErr w:type="gramStart"/>
      <w:r w:rsidRPr="00D45DFB">
        <w:rPr>
          <w:rFonts w:ascii="Times New Roman" w:hAnsi="Times New Roman" w:cs="Times New Roman"/>
        </w:rPr>
        <w:t>develop</w:t>
      </w:r>
      <w:proofErr w:type="gramEnd"/>
      <w:r w:rsidRPr="00D45DFB">
        <w:rPr>
          <w:rFonts w:ascii="Times New Roman" w:hAnsi="Times New Roman" w:cs="Times New Roman"/>
        </w:rPr>
        <w:t xml:space="preserve"> and engage in the collaborative and social aspects of writing processes</w:t>
      </w:r>
    </w:p>
    <w:p w14:paraId="31634FCB" w14:textId="77777777" w:rsidR="00D60E97" w:rsidRPr="00D45DFB" w:rsidRDefault="00D60E97" w:rsidP="00D45DFB">
      <w:pPr>
        <w:numPr>
          <w:ilvl w:val="0"/>
          <w:numId w:val="1"/>
        </w:numPr>
        <w:textAlignment w:val="baseline"/>
        <w:rPr>
          <w:rFonts w:ascii="Times New Roman" w:hAnsi="Times New Roman" w:cs="Times New Roman"/>
        </w:rPr>
      </w:pPr>
      <w:proofErr w:type="gramStart"/>
      <w:r w:rsidRPr="00D45DFB">
        <w:rPr>
          <w:rFonts w:ascii="Times New Roman" w:hAnsi="Times New Roman" w:cs="Times New Roman"/>
        </w:rPr>
        <w:t>engage</w:t>
      </w:r>
      <w:proofErr w:type="gramEnd"/>
      <w:r w:rsidRPr="00D45DFB">
        <w:rPr>
          <w:rFonts w:ascii="Times New Roman" w:hAnsi="Times New Roman" w:cs="Times New Roman"/>
        </w:rPr>
        <w:t xml:space="preserve"> in genre analysis and multimodal composing to explore effective writing across disciplinary contexts and beyond</w:t>
      </w:r>
    </w:p>
    <w:p w14:paraId="49F8E2C8" w14:textId="77777777" w:rsidR="00D60E97" w:rsidRPr="00D45DFB" w:rsidRDefault="00D60E97" w:rsidP="00D45DFB">
      <w:pPr>
        <w:numPr>
          <w:ilvl w:val="0"/>
          <w:numId w:val="1"/>
        </w:numPr>
        <w:textAlignment w:val="baseline"/>
        <w:rPr>
          <w:rFonts w:ascii="Times New Roman" w:hAnsi="Times New Roman" w:cs="Times New Roman"/>
        </w:rPr>
      </w:pPr>
      <w:proofErr w:type="gramStart"/>
      <w:r w:rsidRPr="00D45DFB">
        <w:rPr>
          <w:rFonts w:ascii="Times New Roman" w:hAnsi="Times New Roman" w:cs="Times New Roman"/>
        </w:rPr>
        <w:t>formulate</w:t>
      </w:r>
      <w:proofErr w:type="gramEnd"/>
      <w:r w:rsidRPr="00D45DFB">
        <w:rPr>
          <w:rFonts w:ascii="Times New Roman" w:hAnsi="Times New Roman" w:cs="Times New Roman"/>
        </w:rPr>
        <w:t xml:space="preserve"> and articulate a stance through and in your writing</w:t>
      </w:r>
    </w:p>
    <w:p w14:paraId="6C20E9CC" w14:textId="77777777" w:rsidR="00D60E97" w:rsidRPr="00D45DFB" w:rsidRDefault="00D60E97" w:rsidP="00D45DFB">
      <w:pPr>
        <w:numPr>
          <w:ilvl w:val="0"/>
          <w:numId w:val="1"/>
        </w:numPr>
        <w:textAlignment w:val="baseline"/>
        <w:rPr>
          <w:rFonts w:ascii="Times New Roman" w:hAnsi="Times New Roman" w:cs="Times New Roman"/>
        </w:rPr>
      </w:pPr>
      <w:proofErr w:type="gramStart"/>
      <w:r w:rsidRPr="00D45DFB">
        <w:rPr>
          <w:rFonts w:ascii="Times New Roman" w:hAnsi="Times New Roman" w:cs="Times New Roman"/>
        </w:rPr>
        <w:t>practice</w:t>
      </w:r>
      <w:proofErr w:type="gramEnd"/>
      <w:r w:rsidRPr="00D45DFB">
        <w:rPr>
          <w:rFonts w:ascii="Times New Roman" w:hAnsi="Times New Roman" w:cs="Times New Roman"/>
        </w:rPr>
        <w:t xml:space="preserve"> using various library resources, online databases, and the Internet to locate sources appropriate to your writing projects</w:t>
      </w:r>
    </w:p>
    <w:p w14:paraId="76221BAC" w14:textId="05F1C2EF" w:rsidR="00D60E97" w:rsidRPr="00D45DFB" w:rsidRDefault="00D60E97" w:rsidP="00D45DFB">
      <w:pPr>
        <w:numPr>
          <w:ilvl w:val="0"/>
          <w:numId w:val="1"/>
        </w:numPr>
        <w:spacing w:before="100" w:beforeAutospacing="1" w:after="100" w:afterAutospacing="1"/>
        <w:textAlignment w:val="baseline"/>
        <w:rPr>
          <w:rFonts w:ascii="Times New Roman" w:eastAsia="Times New Roman" w:hAnsi="Times New Roman" w:cs="Times New Roman"/>
        </w:rPr>
      </w:pPr>
      <w:proofErr w:type="gramStart"/>
      <w:r w:rsidRPr="00D45DFB">
        <w:rPr>
          <w:rFonts w:ascii="Times New Roman" w:eastAsia="Times New Roman" w:hAnsi="Times New Roman" w:cs="Times New Roman"/>
        </w:rPr>
        <w:t>strengthen</w:t>
      </w:r>
      <w:proofErr w:type="gramEnd"/>
      <w:r w:rsidRPr="00D45DFB">
        <w:rPr>
          <w:rFonts w:ascii="Times New Roman" w:eastAsia="Times New Roman" w:hAnsi="Times New Roman" w:cs="Times New Roman"/>
        </w:rPr>
        <w:t xml:space="preserve"> your source use practices (including evaluating, integrating, quoting, paraphrasing, summarizing, synthesizing, analyzing, and citing sources)</w:t>
      </w:r>
    </w:p>
    <w:p w14:paraId="2E4E3945" w14:textId="126B29B7" w:rsidR="004B7E44" w:rsidRPr="00D45DFB" w:rsidRDefault="002B347E" w:rsidP="00D45DFB">
      <w:pPr>
        <w:widowControl w:val="0"/>
        <w:tabs>
          <w:tab w:val="left" w:pos="220"/>
          <w:tab w:val="left" w:pos="720"/>
        </w:tabs>
        <w:autoSpaceDE w:val="0"/>
        <w:autoSpaceDN w:val="0"/>
        <w:adjustRightInd w:val="0"/>
        <w:spacing w:after="240"/>
        <w:rPr>
          <w:rFonts w:ascii="Times New Roman" w:hAnsi="Times New Roman" w:cs="Times New Roman"/>
        </w:rPr>
      </w:pPr>
      <w:r>
        <w:rPr>
          <w:rFonts w:ascii="Times New Roman" w:hAnsi="Times New Roman" w:cs="Times New Roman"/>
          <w:b/>
          <w:bCs/>
        </w:rPr>
        <w:t xml:space="preserve">Suggested </w:t>
      </w:r>
      <w:bookmarkStart w:id="0" w:name="_GoBack"/>
      <w:bookmarkEnd w:id="0"/>
      <w:r w:rsidR="004B7E44" w:rsidRPr="00D45DFB">
        <w:rPr>
          <w:rFonts w:ascii="Times New Roman" w:hAnsi="Times New Roman" w:cs="Times New Roman"/>
          <w:b/>
          <w:bCs/>
        </w:rPr>
        <w:t xml:space="preserve">Reading and Writing Assignments </w:t>
      </w:r>
      <w:r w:rsidR="004B7E44" w:rsidRPr="00D45DFB">
        <w:rPr>
          <w:rFonts w:ascii="Times New Roman" w:hAnsi="Times New Roman" w:cs="Times New Roman"/>
        </w:rPr>
        <w:t> </w:t>
      </w:r>
      <w:r w:rsidR="00D45DFB">
        <w:rPr>
          <w:rFonts w:ascii="Times New Roman" w:hAnsi="Times New Roman" w:cs="Times New Roman"/>
        </w:rPr>
        <w:br/>
      </w:r>
      <w:r w:rsidR="004B7E44" w:rsidRPr="00D45DFB">
        <w:rPr>
          <w:rFonts w:ascii="Times New Roman" w:hAnsi="Times New Roman" w:cs="Times New Roman"/>
        </w:rPr>
        <w:t>"Connected Literacies of Adult Writers: Wor</w:t>
      </w:r>
      <w:r w:rsidR="00D45DFB">
        <w:rPr>
          <w:rFonts w:ascii="Times New Roman" w:hAnsi="Times New Roman" w:cs="Times New Roman"/>
        </w:rPr>
        <w:t xml:space="preserve">kplace Ethnographies in College </w:t>
      </w:r>
      <w:r w:rsidR="004B7E44" w:rsidRPr="00D45DFB">
        <w:rPr>
          <w:rFonts w:ascii="Times New Roman" w:hAnsi="Times New Roman" w:cs="Times New Roman"/>
        </w:rPr>
        <w:t xml:space="preserve">Composition." </w:t>
      </w:r>
      <w:r w:rsidR="004B7E44" w:rsidRPr="00D45DFB">
        <w:rPr>
          <w:rFonts w:ascii="Times New Roman" w:hAnsi="Times New Roman" w:cs="Times New Roman"/>
          <w:i/>
          <w:iCs/>
        </w:rPr>
        <w:t xml:space="preserve">Multiple Literacies for the 21st Century. </w:t>
      </w:r>
      <w:r w:rsidR="00D45DFB">
        <w:rPr>
          <w:rFonts w:ascii="Times New Roman" w:hAnsi="Times New Roman" w:cs="Times New Roman"/>
        </w:rPr>
        <w:t xml:space="preserve">Ed. Charles </w:t>
      </w:r>
      <w:proofErr w:type="spellStart"/>
      <w:r w:rsidR="00D45DFB">
        <w:rPr>
          <w:rFonts w:ascii="Times New Roman" w:hAnsi="Times New Roman" w:cs="Times New Roman"/>
        </w:rPr>
        <w:t>Bazerman</w:t>
      </w:r>
      <w:proofErr w:type="spellEnd"/>
      <w:r w:rsidR="00D45DFB">
        <w:rPr>
          <w:rFonts w:ascii="Times New Roman" w:hAnsi="Times New Roman" w:cs="Times New Roman"/>
        </w:rPr>
        <w:t xml:space="preserve">, Brian </w:t>
      </w:r>
      <w:proofErr w:type="spellStart"/>
      <w:r w:rsidR="004B7E44" w:rsidRPr="00D45DFB">
        <w:rPr>
          <w:rFonts w:ascii="Times New Roman" w:hAnsi="Times New Roman" w:cs="Times New Roman"/>
        </w:rPr>
        <w:t>Huot</w:t>
      </w:r>
      <w:proofErr w:type="spellEnd"/>
      <w:r w:rsidR="004B7E44" w:rsidRPr="00D45DFB">
        <w:rPr>
          <w:rFonts w:ascii="Times New Roman" w:hAnsi="Times New Roman" w:cs="Times New Roman"/>
        </w:rPr>
        <w:t xml:space="preserve">, and Beth </w:t>
      </w:r>
      <w:proofErr w:type="spellStart"/>
      <w:r w:rsidR="004B7E44" w:rsidRPr="00D45DFB">
        <w:rPr>
          <w:rFonts w:ascii="Times New Roman" w:hAnsi="Times New Roman" w:cs="Times New Roman"/>
        </w:rPr>
        <w:t>Stroble</w:t>
      </w:r>
      <w:proofErr w:type="spellEnd"/>
      <w:r w:rsidR="004B7E44" w:rsidRPr="00D45DFB">
        <w:rPr>
          <w:rFonts w:ascii="Times New Roman" w:hAnsi="Times New Roman" w:cs="Times New Roman"/>
        </w:rPr>
        <w:t xml:space="preserve">. New York: Hampton Press, 2004. 39-56. </w:t>
      </w:r>
      <w:proofErr w:type="gramStart"/>
      <w:r w:rsidR="004B7E44" w:rsidRPr="00D45DFB">
        <w:rPr>
          <w:rFonts w:ascii="Times New Roman" w:hAnsi="Times New Roman" w:cs="Times New Roman"/>
        </w:rPr>
        <w:t>Print</w:t>
      </w:r>
      <w:proofErr w:type="gramEnd"/>
      <w:r w:rsidR="004B7E44" w:rsidRPr="00D45DFB">
        <w:rPr>
          <w:rFonts w:ascii="Times New Roman" w:hAnsi="Times New Roman" w:cs="Times New Roman"/>
        </w:rPr>
        <w:t>.  </w:t>
      </w:r>
      <w:r w:rsidR="008C60C9">
        <w:rPr>
          <w:rFonts w:ascii="Times New Roman" w:hAnsi="Times New Roman" w:cs="Times New Roman"/>
        </w:rPr>
        <w:br/>
      </w:r>
      <w:r w:rsidR="00D45DFB">
        <w:rPr>
          <w:rFonts w:ascii="Times New Roman" w:hAnsi="Times New Roman" w:cs="Times New Roman"/>
        </w:rPr>
        <w:br/>
      </w:r>
      <w:r w:rsidR="004B7E44" w:rsidRPr="00D45DFB">
        <w:rPr>
          <w:rFonts w:ascii="Times New Roman" w:hAnsi="Times New Roman" w:cs="Times New Roman"/>
        </w:rPr>
        <w:t xml:space="preserve">“Urban Literacies and The Ethnographic Process: Composing Community at the Center for Worker Education.” </w:t>
      </w:r>
      <w:proofErr w:type="spellStart"/>
      <w:r w:rsidR="004B7E44" w:rsidRPr="00D45DFB">
        <w:rPr>
          <w:rFonts w:ascii="Times New Roman" w:hAnsi="Times New Roman" w:cs="Times New Roman"/>
          <w:i/>
          <w:iCs/>
        </w:rPr>
        <w:t>CityComp</w:t>
      </w:r>
      <w:proofErr w:type="spellEnd"/>
      <w:r w:rsidR="004B7E44" w:rsidRPr="00D45DFB">
        <w:rPr>
          <w:rFonts w:ascii="Times New Roman" w:hAnsi="Times New Roman" w:cs="Times New Roman"/>
          <w:i/>
          <w:iCs/>
        </w:rPr>
        <w:t xml:space="preserve">: Identities, Spaces, </w:t>
      </w:r>
      <w:proofErr w:type="gramStart"/>
      <w:r w:rsidR="004B7E44" w:rsidRPr="00D45DFB">
        <w:rPr>
          <w:rFonts w:ascii="Times New Roman" w:hAnsi="Times New Roman" w:cs="Times New Roman"/>
          <w:i/>
          <w:iCs/>
        </w:rPr>
        <w:t>Practices</w:t>
      </w:r>
      <w:proofErr w:type="gramEnd"/>
      <w:r w:rsidR="004B7E44" w:rsidRPr="00D45DFB">
        <w:rPr>
          <w:rFonts w:ascii="Times New Roman" w:hAnsi="Times New Roman" w:cs="Times New Roman"/>
        </w:rPr>
        <w:t xml:space="preserve">. Ed. Cynthia Ryan and Bruce </w:t>
      </w:r>
      <w:proofErr w:type="spellStart"/>
      <w:r w:rsidR="004B7E44" w:rsidRPr="00D45DFB">
        <w:rPr>
          <w:rFonts w:ascii="Times New Roman" w:hAnsi="Times New Roman" w:cs="Times New Roman"/>
        </w:rPr>
        <w:t>McComiskey</w:t>
      </w:r>
      <w:proofErr w:type="spellEnd"/>
      <w:r w:rsidR="004B7E44" w:rsidRPr="00D45DFB">
        <w:rPr>
          <w:rFonts w:ascii="Times New Roman" w:hAnsi="Times New Roman" w:cs="Times New Roman"/>
        </w:rPr>
        <w:t>. Albany: SUNY Press, 2003. 189-202. Print.  </w:t>
      </w:r>
    </w:p>
    <w:p w14:paraId="21CBA9E0" w14:textId="7729B548" w:rsidR="004B7E44" w:rsidRPr="008C60C9" w:rsidRDefault="008C60C9" w:rsidP="00D45DFB">
      <w:pPr>
        <w:widowControl w:val="0"/>
        <w:autoSpaceDE w:val="0"/>
        <w:autoSpaceDN w:val="0"/>
        <w:adjustRightInd w:val="0"/>
        <w:spacing w:after="240"/>
        <w:rPr>
          <w:rFonts w:ascii="Times New Roman" w:hAnsi="Times New Roman" w:cs="Times New Roman"/>
          <w:b/>
          <w:bCs/>
        </w:rPr>
      </w:pPr>
      <w:r>
        <w:rPr>
          <w:rFonts w:ascii="Times New Roman" w:hAnsi="Times New Roman" w:cs="Times New Roman"/>
          <w:b/>
          <w:bCs/>
        </w:rPr>
        <w:t>Field Research Projects</w:t>
      </w:r>
      <w:r>
        <w:rPr>
          <w:rFonts w:ascii="Times New Roman" w:hAnsi="Times New Roman" w:cs="Times New Roman"/>
          <w:b/>
          <w:bCs/>
        </w:rPr>
        <w:br/>
      </w:r>
      <w:r w:rsidR="004B7E44" w:rsidRPr="00D45DFB">
        <w:rPr>
          <w:rFonts w:ascii="Times New Roman" w:hAnsi="Times New Roman" w:cs="Times New Roman"/>
        </w:rPr>
        <w:t xml:space="preserve">When you allow students to choose a community to research, your students can become highly engaged as researchers and writers. I have used this approach to teaching college composition for many years and found it to be highly successful. </w:t>
      </w:r>
    </w:p>
    <w:p w14:paraId="2DA8952C" w14:textId="16C7C401" w:rsidR="004B7E44" w:rsidRPr="00D45DFB" w:rsidRDefault="004B7E44" w:rsidP="00D45DFB">
      <w:pPr>
        <w:widowControl w:val="0"/>
        <w:autoSpaceDE w:val="0"/>
        <w:autoSpaceDN w:val="0"/>
        <w:adjustRightInd w:val="0"/>
        <w:spacing w:after="240"/>
        <w:rPr>
          <w:rFonts w:ascii="Times New Roman" w:hAnsi="Times New Roman" w:cs="Times New Roman"/>
        </w:rPr>
      </w:pPr>
      <w:r w:rsidRPr="00D45DFB">
        <w:rPr>
          <w:rFonts w:ascii="Times New Roman" w:hAnsi="Times New Roman" w:cs="Times New Roman"/>
          <w:b/>
          <w:bCs/>
        </w:rPr>
        <w:t xml:space="preserve">Documentation Style: </w:t>
      </w:r>
      <w:r w:rsidRPr="00D45DFB">
        <w:rPr>
          <w:rFonts w:ascii="Times New Roman" w:hAnsi="Times New Roman" w:cs="Times New Roman"/>
        </w:rPr>
        <w:t xml:space="preserve">I suggest that you encourage students to use APA documentation style since APA is used widely in social science disciplines. </w:t>
      </w:r>
    </w:p>
    <w:p w14:paraId="376F8569" w14:textId="0D382C2D" w:rsidR="004B7E44" w:rsidRPr="00D45DFB" w:rsidRDefault="004B7E44" w:rsidP="00D45DFB">
      <w:pPr>
        <w:widowControl w:val="0"/>
        <w:numPr>
          <w:ilvl w:val="0"/>
          <w:numId w:val="5"/>
        </w:numPr>
        <w:autoSpaceDE w:val="0"/>
        <w:autoSpaceDN w:val="0"/>
        <w:adjustRightInd w:val="0"/>
        <w:ind w:left="0" w:firstLine="0"/>
        <w:rPr>
          <w:rFonts w:ascii="Times New Roman" w:hAnsi="Times New Roman" w:cs="Times New Roman"/>
        </w:rPr>
      </w:pPr>
      <w:r w:rsidRPr="00D45DFB">
        <w:rPr>
          <w:rFonts w:ascii="Times New Roman" w:hAnsi="Times New Roman" w:cs="Times New Roman"/>
          <w:noProof/>
        </w:rPr>
        <w:drawing>
          <wp:inline distT="0" distB="0" distL="0" distR="0" wp14:anchorId="4A836889" wp14:editId="43862B4E">
            <wp:extent cx="4893310" cy="172720"/>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3310" cy="172720"/>
                    </a:xfrm>
                    <a:prstGeom prst="rect">
                      <a:avLst/>
                    </a:prstGeom>
                    <a:noFill/>
                    <a:ln>
                      <a:noFill/>
                    </a:ln>
                  </pic:spPr>
                </pic:pic>
              </a:graphicData>
            </a:graphic>
          </wp:inline>
        </w:drawing>
      </w:r>
    </w:p>
    <w:p w14:paraId="709AC228" w14:textId="77777777" w:rsidR="00D45DFB" w:rsidRDefault="00D45DFB" w:rsidP="00D45DFB">
      <w:pPr>
        <w:widowControl w:val="0"/>
        <w:autoSpaceDE w:val="0"/>
        <w:autoSpaceDN w:val="0"/>
        <w:adjustRightInd w:val="0"/>
        <w:spacing w:after="240"/>
        <w:rPr>
          <w:rFonts w:ascii="Times New Roman" w:hAnsi="Times New Roman" w:cs="Times New Roman"/>
          <w:b/>
          <w:bCs/>
        </w:rPr>
      </w:pPr>
    </w:p>
    <w:p w14:paraId="161C93FA" w14:textId="77777777" w:rsidR="008C60C9" w:rsidRDefault="008C60C9" w:rsidP="00D45DFB">
      <w:pPr>
        <w:widowControl w:val="0"/>
        <w:autoSpaceDE w:val="0"/>
        <w:autoSpaceDN w:val="0"/>
        <w:adjustRightInd w:val="0"/>
        <w:spacing w:after="240"/>
        <w:rPr>
          <w:rFonts w:ascii="Times New Roman" w:hAnsi="Times New Roman" w:cs="Times New Roman"/>
          <w:b/>
          <w:bCs/>
        </w:rPr>
      </w:pPr>
    </w:p>
    <w:p w14:paraId="0B1FC8EE" w14:textId="79546F94" w:rsidR="004B7E44" w:rsidRPr="00D45DFB" w:rsidRDefault="004B7E44" w:rsidP="00D45DFB">
      <w:pPr>
        <w:widowControl w:val="0"/>
        <w:autoSpaceDE w:val="0"/>
        <w:autoSpaceDN w:val="0"/>
        <w:adjustRightInd w:val="0"/>
        <w:spacing w:after="240"/>
        <w:rPr>
          <w:rFonts w:ascii="Times New Roman" w:hAnsi="Times New Roman" w:cs="Times New Roman"/>
        </w:rPr>
      </w:pPr>
      <w:r w:rsidRPr="00D45DFB">
        <w:rPr>
          <w:rFonts w:ascii="Times New Roman" w:hAnsi="Times New Roman" w:cs="Times New Roman"/>
          <w:b/>
          <w:bCs/>
        </w:rPr>
        <w:lastRenderedPageBreak/>
        <w:t>Library Visits</w:t>
      </w:r>
      <w:r w:rsidR="00D45DFB">
        <w:rPr>
          <w:rFonts w:ascii="Times New Roman" w:hAnsi="Times New Roman" w:cs="Times New Roman"/>
        </w:rPr>
        <w:br/>
      </w:r>
      <w:r w:rsidRPr="00D45DFB">
        <w:rPr>
          <w:rFonts w:ascii="Times New Roman" w:hAnsi="Times New Roman" w:cs="Times New Roman"/>
        </w:rPr>
        <w:t>Field research projects allow students to use both primary sources and secondary sources. Once your students have selected the communities for their research, you could encourage them to read newspaper and journal arti</w:t>
      </w:r>
      <w:r w:rsidR="00D45DFB">
        <w:rPr>
          <w:rFonts w:ascii="Times New Roman" w:hAnsi="Times New Roman" w:cs="Times New Roman"/>
        </w:rPr>
        <w:t xml:space="preserve">cles about some aspect of their </w:t>
      </w:r>
      <w:r w:rsidRPr="00D45DFB">
        <w:rPr>
          <w:rFonts w:ascii="Times New Roman" w:hAnsi="Times New Roman" w:cs="Times New Roman"/>
        </w:rPr>
        <w:t xml:space="preserve">communities. </w:t>
      </w:r>
    </w:p>
    <w:p w14:paraId="54611228" w14:textId="7FFCEBF0" w:rsidR="004E61BB" w:rsidRPr="00D45DFB" w:rsidRDefault="004B7E44" w:rsidP="00D45DFB">
      <w:pPr>
        <w:widowControl w:val="0"/>
        <w:autoSpaceDE w:val="0"/>
        <w:autoSpaceDN w:val="0"/>
        <w:adjustRightInd w:val="0"/>
        <w:spacing w:after="240"/>
        <w:rPr>
          <w:rFonts w:ascii="Times New Roman" w:hAnsi="Times New Roman" w:cs="Times New Roman"/>
        </w:rPr>
      </w:pPr>
      <w:r w:rsidRPr="00D45DFB">
        <w:rPr>
          <w:rFonts w:ascii="Times New Roman" w:hAnsi="Times New Roman" w:cs="Times New Roman"/>
        </w:rPr>
        <w:t>If you would like to schedule a library visit for y</w:t>
      </w:r>
      <w:r w:rsidR="00D45DFB">
        <w:rPr>
          <w:rFonts w:ascii="Times New Roman" w:hAnsi="Times New Roman" w:cs="Times New Roman"/>
        </w:rPr>
        <w:t xml:space="preserve">our students, contact Professor </w:t>
      </w:r>
      <w:r w:rsidRPr="00D45DFB">
        <w:rPr>
          <w:rFonts w:ascii="Times New Roman" w:hAnsi="Times New Roman" w:cs="Times New Roman"/>
        </w:rPr>
        <w:t>Jacqueline A. Gill at jgill@ccny.cuny.edu or at (212) 650-6089</w:t>
      </w:r>
      <w:r w:rsidR="00D45DFB">
        <w:rPr>
          <w:rFonts w:ascii="Times New Roman" w:hAnsi="Times New Roman" w:cs="Times New Roman"/>
        </w:rPr>
        <w:t>.</w:t>
      </w:r>
      <w:r w:rsidRPr="00D45DFB">
        <w:rPr>
          <w:rFonts w:ascii="Times New Roman" w:hAnsi="Times New Roman" w:cs="Times New Roman"/>
        </w:rPr>
        <w:t xml:space="preserve"> Alternatively, you can schedule a class meeting in one of our Tech Center computer classrooms and lead a discussion of your own on how to access library resources. This might be a more effective approach because you can tailor the class to the projects that your students are currently working on. </w:t>
      </w:r>
      <w:r w:rsidR="00D45DFB">
        <w:rPr>
          <w:rFonts w:ascii="Times New Roman" w:hAnsi="Times New Roman" w:cs="Times New Roman"/>
        </w:rPr>
        <w:t xml:space="preserve">To schedule the Tech Center, send a request to </w:t>
      </w:r>
      <w:hyperlink r:id="rId7" w:history="1">
        <w:r w:rsidR="00D45DFB" w:rsidRPr="00F62CD0">
          <w:rPr>
            <w:rStyle w:val="Hyperlink"/>
            <w:rFonts w:ascii="Times New Roman" w:hAnsi="Times New Roman" w:cs="Times New Roman"/>
          </w:rPr>
          <w:t>schedule@ccny.cuny.edu</w:t>
        </w:r>
      </w:hyperlink>
      <w:r w:rsidR="00D45DFB">
        <w:rPr>
          <w:rFonts w:ascii="Times New Roman" w:hAnsi="Times New Roman" w:cs="Times New Roman"/>
        </w:rPr>
        <w:t xml:space="preserve">. </w:t>
      </w:r>
    </w:p>
    <w:p w14:paraId="117B408E" w14:textId="77777777" w:rsidR="00D60E97" w:rsidRPr="00D45DFB" w:rsidRDefault="00D60E97" w:rsidP="00D45DFB">
      <w:pPr>
        <w:rPr>
          <w:rFonts w:ascii="Times New Roman" w:hAnsi="Times New Roman" w:cs="Times New Roman"/>
        </w:rPr>
      </w:pPr>
    </w:p>
    <w:sectPr w:rsidR="00D60E97" w:rsidRPr="00D45DFB" w:rsidSect="004B5C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31E14D4"/>
    <w:multiLevelType w:val="hybridMultilevel"/>
    <w:tmpl w:val="7088A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A477B9"/>
    <w:multiLevelType w:val="multilevel"/>
    <w:tmpl w:val="95486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97"/>
    <w:rsid w:val="002B347E"/>
    <w:rsid w:val="003B31C2"/>
    <w:rsid w:val="00431AD0"/>
    <w:rsid w:val="004B5C9B"/>
    <w:rsid w:val="004B7E44"/>
    <w:rsid w:val="004E61BB"/>
    <w:rsid w:val="005A05EF"/>
    <w:rsid w:val="008C60C9"/>
    <w:rsid w:val="00BC2F4F"/>
    <w:rsid w:val="00D45DFB"/>
    <w:rsid w:val="00D60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8F07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E97"/>
    <w:pPr>
      <w:ind w:left="720"/>
      <w:contextualSpacing/>
    </w:pPr>
  </w:style>
  <w:style w:type="character" w:styleId="Hyperlink">
    <w:name w:val="Hyperlink"/>
    <w:basedOn w:val="DefaultParagraphFont"/>
    <w:uiPriority w:val="99"/>
    <w:unhideWhenUsed/>
    <w:rsid w:val="00D45D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E97"/>
    <w:pPr>
      <w:ind w:left="720"/>
      <w:contextualSpacing/>
    </w:pPr>
  </w:style>
  <w:style w:type="character" w:styleId="Hyperlink">
    <w:name w:val="Hyperlink"/>
    <w:basedOn w:val="DefaultParagraphFont"/>
    <w:uiPriority w:val="99"/>
    <w:unhideWhenUsed/>
    <w:rsid w:val="00D45D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chedule@ccny.cuny.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437</Words>
  <Characters>2497</Characters>
  <Application>Microsoft Macintosh Word</Application>
  <DocSecurity>0</DocSecurity>
  <Lines>20</Lines>
  <Paragraphs>5</Paragraphs>
  <ScaleCrop>false</ScaleCrop>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Peele</dc:creator>
  <cp:keywords/>
  <dc:description/>
  <cp:lastModifiedBy>Tom Peele</cp:lastModifiedBy>
  <cp:revision>9</cp:revision>
  <dcterms:created xsi:type="dcterms:W3CDTF">2016-06-15T17:18:00Z</dcterms:created>
  <dcterms:modified xsi:type="dcterms:W3CDTF">2017-08-11T16:10:00Z</dcterms:modified>
</cp:coreProperties>
</file>